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66CA51E5" w:rsidR="00A75B5D" w:rsidRDefault="001D7B82" w:rsidP="00341AF3">
      <w:pPr>
        <w:contextualSpacing/>
        <w:jc w:val="center"/>
        <w:rPr>
          <w:b/>
          <w:bCs/>
        </w:rPr>
      </w:pPr>
      <w:r>
        <w:rPr>
          <w:b/>
          <w:bCs/>
        </w:rPr>
        <w:t>October 14th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>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39BB7027" w:rsidR="00A75B5D" w:rsidRDefault="001D7B82" w:rsidP="00A75B5D">
      <w:pPr>
        <w:contextualSpacing/>
        <w:jc w:val="center"/>
        <w:rPr>
          <w:b/>
          <w:bCs/>
        </w:rPr>
      </w:pPr>
      <w:r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5A87E79F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3021528E" w14:textId="559D739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0EF7FFB0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788F3472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7E4353C9" w14:textId="1A3D4568" w:rsidR="001D7B82" w:rsidRDefault="001D7B82" w:rsidP="00A75B5D">
      <w:pPr>
        <w:jc w:val="both"/>
      </w:pPr>
      <w:r>
        <w:rPr>
          <w:b/>
          <w:bCs/>
          <w:u w:val="single"/>
        </w:rPr>
        <w:t xml:space="preserve">Zoning/Code Report: </w:t>
      </w:r>
      <w:r>
        <w:t>(presented by Secretary if applicable)</w:t>
      </w:r>
    </w:p>
    <w:p w14:paraId="5DAC48E6" w14:textId="67F0E26C" w:rsidR="00B52A99" w:rsidRDefault="00B52A99" w:rsidP="00B52A99">
      <w:pPr>
        <w:pStyle w:val="ListParagraph"/>
        <w:numPr>
          <w:ilvl w:val="0"/>
          <w:numId w:val="17"/>
        </w:numPr>
        <w:jc w:val="both"/>
      </w:pPr>
      <w:r>
        <w:t>Zoning Hearing Board – in search of Solicitor</w:t>
      </w:r>
    </w:p>
    <w:p w14:paraId="55B3B8A6" w14:textId="77777777" w:rsidR="00B52A99" w:rsidRPr="001D7B82" w:rsidRDefault="00B52A99" w:rsidP="00B52A99">
      <w:pPr>
        <w:pStyle w:val="ListParagraph"/>
        <w:jc w:val="both"/>
      </w:pP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181C9CFB" w14:textId="77777777" w:rsidR="001D7B82" w:rsidRDefault="001D7B82" w:rsidP="00A75B5D"/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1A46D705" w14:textId="07168A82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649A7995" w14:textId="10E39B6B" w:rsidR="001D7B82" w:rsidRPr="001D7B82" w:rsidRDefault="001D7B82" w:rsidP="001D7B82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Budget Meeting will be held Monday, October 14</w:t>
      </w:r>
      <w:r w:rsidRPr="001D7B82">
        <w:rPr>
          <w:vertAlign w:val="superscript"/>
        </w:rPr>
        <w:t>th</w:t>
      </w:r>
      <w:r>
        <w:t xml:space="preserve"> at 5:30PM</w:t>
      </w:r>
    </w:p>
    <w:p w14:paraId="2ACC990A" w14:textId="15ADC98A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</w:p>
    <w:p w14:paraId="3728A1D3" w14:textId="1CC9D4C5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Sewage:</w:t>
      </w:r>
    </w:p>
    <w:p w14:paraId="55A660F6" w14:textId="21B604B7" w:rsidR="00B52A99" w:rsidRDefault="00B52A99" w:rsidP="00B52A9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CCTV Grant awarded additional money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323EE223" w14:textId="13264F65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lastRenderedPageBreak/>
        <w:t>Insurnace</w:t>
      </w:r>
      <w:proofErr w:type="spellEnd"/>
      <w:r>
        <w:rPr>
          <w:b/>
          <w:bCs/>
          <w:u w:val="single"/>
        </w:rPr>
        <w:t>:</w:t>
      </w:r>
    </w:p>
    <w:p w14:paraId="5AFBAA08" w14:textId="5C56FBC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5F6AC9F2" w:rsidR="00117778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Adopt amended Ordinance 2024-2</w:t>
      </w:r>
    </w:p>
    <w:p w14:paraId="02ED255A" w14:textId="34D0B430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Adopt amended Resolution 2024-6</w:t>
      </w:r>
    </w:p>
    <w:p w14:paraId="4195218E" w14:textId="4664D3D8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advertise to hold Regular Meeting the first Monday</w:t>
      </w:r>
      <w:r w:rsidR="00E27AD3">
        <w:t xml:space="preserve"> in November due to Holiday.</w:t>
      </w:r>
    </w:p>
    <w:p w14:paraId="413E69A2" w14:textId="04BA8304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Present Planning Commission resignations</w:t>
      </w:r>
    </w:p>
    <w:p w14:paraId="476E7AD8" w14:textId="1531A8BD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accept any new Planning Commission applications</w:t>
      </w:r>
    </w:p>
    <w:p w14:paraId="36749448" w14:textId="33040EE0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pass Resolution 2024-13 to open a new account for e-bike charging stations</w:t>
      </w:r>
    </w:p>
    <w:p w14:paraId="7205CBFB" w14:textId="7CA0FA57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New precinct for 3</w:t>
      </w:r>
      <w:r w:rsidRPr="00B52A99">
        <w:rPr>
          <w:vertAlign w:val="superscript"/>
        </w:rPr>
        <w:t>rd</w:t>
      </w:r>
      <w:r>
        <w:t xml:space="preserve"> Ward – Keystone </w:t>
      </w:r>
      <w:proofErr w:type="spellStart"/>
      <w:r>
        <w:t>Railhouse</w:t>
      </w:r>
      <w:proofErr w:type="spellEnd"/>
      <w:r>
        <w:t xml:space="preserve"> Event Center – 115 S. 2</w:t>
      </w:r>
      <w:r w:rsidRPr="00B52A99">
        <w:rPr>
          <w:vertAlign w:val="superscript"/>
        </w:rPr>
        <w:t>nd</w:t>
      </w:r>
      <w:r>
        <w:t xml:space="preserve"> Street</w:t>
      </w:r>
    </w:p>
    <w:p w14:paraId="07D6BE01" w14:textId="3F5EB60F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West Newton Trick or Treat – Savvy Citizen</w:t>
      </w:r>
    </w:p>
    <w:p w14:paraId="050947BE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5388A3F2" w:rsidR="00D77CE0" w:rsidRPr="00B52A99" w:rsidRDefault="00B52A99" w:rsidP="00B52A99">
      <w:pPr>
        <w:pStyle w:val="ListParagraph"/>
        <w:numPr>
          <w:ilvl w:val="0"/>
          <w:numId w:val="18"/>
        </w:numPr>
        <w:jc w:val="both"/>
        <w:rPr>
          <w:b/>
          <w:bCs/>
          <w:u w:val="single"/>
        </w:rPr>
      </w:pPr>
      <w:r>
        <w:t>River Festival</w:t>
      </w: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D1F76" w14:textId="77777777" w:rsidR="00A87060" w:rsidRDefault="00A87060" w:rsidP="002C4264">
      <w:pPr>
        <w:spacing w:after="0" w:line="240" w:lineRule="auto"/>
      </w:pPr>
      <w:r>
        <w:separator/>
      </w:r>
    </w:p>
  </w:endnote>
  <w:endnote w:type="continuationSeparator" w:id="0">
    <w:p w14:paraId="579A1A5E" w14:textId="77777777" w:rsidR="00A87060" w:rsidRDefault="00A8706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65ABC5" w14:textId="77777777" w:rsidR="00A87060" w:rsidRDefault="00A87060" w:rsidP="002C4264">
      <w:pPr>
        <w:spacing w:after="0" w:line="240" w:lineRule="auto"/>
      </w:pPr>
      <w:r>
        <w:separator/>
      </w:r>
    </w:p>
  </w:footnote>
  <w:footnote w:type="continuationSeparator" w:id="0">
    <w:p w14:paraId="2FE03D16" w14:textId="77777777" w:rsidR="00A87060" w:rsidRDefault="00A87060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A843"/>
      </v:shape>
    </w:pict>
  </w:numPicBullet>
  <w:abstractNum w:abstractNumId="0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5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3"/>
  </w:num>
  <w:num w:numId="2" w16cid:durableId="1164709255">
    <w:abstractNumId w:val="12"/>
  </w:num>
  <w:num w:numId="3" w16cid:durableId="1615357047">
    <w:abstractNumId w:val="16"/>
  </w:num>
  <w:num w:numId="4" w16cid:durableId="77210940">
    <w:abstractNumId w:val="3"/>
  </w:num>
  <w:num w:numId="5" w16cid:durableId="905840512">
    <w:abstractNumId w:val="4"/>
  </w:num>
  <w:num w:numId="6" w16cid:durableId="513881055">
    <w:abstractNumId w:val="11"/>
  </w:num>
  <w:num w:numId="7" w16cid:durableId="951321320">
    <w:abstractNumId w:val="7"/>
  </w:num>
  <w:num w:numId="8" w16cid:durableId="472984247">
    <w:abstractNumId w:val="14"/>
  </w:num>
  <w:num w:numId="9" w16cid:durableId="740520831">
    <w:abstractNumId w:val="10"/>
  </w:num>
  <w:num w:numId="10" w16cid:durableId="2021545651">
    <w:abstractNumId w:val="5"/>
  </w:num>
  <w:num w:numId="11" w16cid:durableId="625040781">
    <w:abstractNumId w:val="6"/>
  </w:num>
  <w:num w:numId="12" w16cid:durableId="320814172">
    <w:abstractNumId w:val="2"/>
  </w:num>
  <w:num w:numId="13" w16cid:durableId="2137719476">
    <w:abstractNumId w:val="17"/>
  </w:num>
  <w:num w:numId="14" w16cid:durableId="274606714">
    <w:abstractNumId w:val="8"/>
  </w:num>
  <w:num w:numId="15" w16cid:durableId="697505913">
    <w:abstractNumId w:val="1"/>
  </w:num>
  <w:num w:numId="16" w16cid:durableId="531654258">
    <w:abstractNumId w:val="15"/>
  </w:num>
  <w:num w:numId="17" w16cid:durableId="94713259">
    <w:abstractNumId w:val="0"/>
  </w:num>
  <w:num w:numId="18" w16cid:durableId="12526629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1D7B82"/>
    <w:rsid w:val="0021214B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7459B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7638AC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87060"/>
    <w:rsid w:val="00AF2622"/>
    <w:rsid w:val="00B36520"/>
    <w:rsid w:val="00B40B73"/>
    <w:rsid w:val="00B52A99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27AD3"/>
    <w:rsid w:val="00E41C75"/>
    <w:rsid w:val="00E44B73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2024-06-28T14:43:00Z</cp:lastPrinted>
  <dcterms:created xsi:type="dcterms:W3CDTF">2024-10-10T13:51:00Z</dcterms:created>
  <dcterms:modified xsi:type="dcterms:W3CDTF">2024-10-10T13:51:00Z</dcterms:modified>
</cp:coreProperties>
</file>